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170AB" w14:paraId="3C2DDA5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2D33A9" w14:textId="77777777" w:rsidR="00E170A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823B043" w14:textId="77777777" w:rsidR="00E170AB" w:rsidRDefault="00000000">
            <w:pPr>
              <w:spacing w:after="0" w:line="240" w:lineRule="auto"/>
            </w:pPr>
            <w:r>
              <w:t>46010</w:t>
            </w:r>
          </w:p>
        </w:tc>
      </w:tr>
      <w:tr w:rsidR="00E170AB" w14:paraId="6932012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1D6FC7" w14:textId="77777777" w:rsidR="00E170A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2560606" w14:textId="77777777" w:rsidR="00E170AB" w:rsidRDefault="00000000">
            <w:pPr>
              <w:spacing w:after="0" w:line="240" w:lineRule="auto"/>
            </w:pPr>
            <w:r>
              <w:t>OSNOVNA ŠKOLA JOSIPA ZORIĆA</w:t>
            </w:r>
          </w:p>
        </w:tc>
      </w:tr>
      <w:tr w:rsidR="00E170AB" w14:paraId="75CA812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E6206A9" w14:textId="77777777" w:rsidR="00E170A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1A659A9" w14:textId="77777777" w:rsidR="00E170AB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74CACB47" w14:textId="77777777" w:rsidR="00E170AB" w:rsidRDefault="00000000">
      <w:r>
        <w:br/>
      </w:r>
    </w:p>
    <w:p w14:paraId="22E54F84" w14:textId="77777777" w:rsidR="00E170A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2284402" w14:textId="77777777" w:rsidR="00E170A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DC5DE62" w14:textId="77777777" w:rsidR="00E170A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AF157C0" w14:textId="77777777" w:rsidR="00E170AB" w:rsidRDefault="00E170AB"/>
    <w:p w14:paraId="77C04E38" w14:textId="77777777" w:rsidR="00E170A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785A2A5" w14:textId="77777777" w:rsidR="00E170A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70AB" w14:paraId="05F134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D67C9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36DAD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34FA7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39049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31976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48EA5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70AB" w14:paraId="53087A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4DCF8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DBF61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3C94E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E5961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3.497.131,24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79FE0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3.703.401,28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D3E37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  <w:tr w:rsidR="00E170AB" w14:paraId="5DB08D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030A7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9732E9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8EFFB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B5A22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3.239.931,18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D9E32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3.775.789,47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AC7D2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E170AB" w14:paraId="19319C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1A856" w14:textId="77777777" w:rsidR="00E170AB" w:rsidRDefault="00E170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3C42E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A09DA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8D4D2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97A64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72.388,19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94324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170AB" w14:paraId="4A6723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99E26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14CF53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293D8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EA680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65EF5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5AA68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70AB" w14:paraId="4C088E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DEA9D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AE8C2A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3D5F0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3383E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260.568,04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19D7C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154.815,39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3545E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59,4</w:t>
            </w:r>
          </w:p>
        </w:tc>
      </w:tr>
      <w:tr w:rsidR="00E170AB" w14:paraId="205B98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D34ED" w14:textId="77777777" w:rsidR="00E170AB" w:rsidRDefault="00E170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F46AEC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6BF44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4843E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260.568,04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23822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154.815,39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042B3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59,4</w:t>
            </w:r>
          </w:p>
        </w:tc>
      </w:tr>
      <w:tr w:rsidR="00E170AB" w14:paraId="302201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29D47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8A248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676CE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87DBA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C0796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BD61E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70AB" w14:paraId="2FDC87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EC710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77753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95BB4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FFD34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1948D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CA4D6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70AB" w14:paraId="6F9520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09AB4" w14:textId="77777777" w:rsidR="00E170AB" w:rsidRDefault="00E170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BCFF2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5479D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91D8F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FFABF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35EB4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170AB" w14:paraId="45E417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0DAEE" w14:textId="77777777" w:rsidR="00E170AB" w:rsidRDefault="00E170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BC24B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964F4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2B6D6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3.367,98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D138D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227.203,58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3B999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6746,0</w:t>
            </w:r>
          </w:p>
        </w:tc>
      </w:tr>
    </w:tbl>
    <w:p w14:paraId="5A5F7EA0" w14:textId="77777777" w:rsidR="00E170AB" w:rsidRDefault="00E170AB">
      <w:pPr>
        <w:spacing w:after="0"/>
      </w:pPr>
    </w:p>
    <w:p w14:paraId="1C89B82A" w14:textId="77777777" w:rsidR="00E170AB" w:rsidRDefault="00000000">
      <w:r>
        <w:t xml:space="preserve">OŠ Josipa Zorića je proračunski korisnik JLP(R)S koja obavlja poslove u sklopu funkcija koje se decentraliziraju. Naša osnovna djelatnost, odnosno djelokrug rada je osnovno obrazovanje i posluje u skladu sa  Zakonom o odgoju i obrazovanju u osnovnoj i srednjoj školi (NN, br.87/08., 86/09., 92/10., 105/10., 90/11., 16/12., 86/12., 94/13., 152/14., 07/17., 68/18., 98/19, 64/20, 151/22, 156/23.) te sa Statutom škole. Škola djelatnost obavlja u petodnevnom radnom tjednu u dvije smjene. Financijski izvještaj za razdoblje 01.01.-31.12.2025. izrađen je </w:t>
      </w:r>
      <w:r>
        <w:lastRenderedPageBreak/>
        <w:t>nakon što su proknjižene sve poslovne promjene, događaji i transakcije za razdoblje 01.01.-31.12.2025. godine. Knjiženja su obavljena pravilno i ažurno na temelju vjerodostojne knjigovodstvene dokumentacije prema propisanom računskom planu i u skladu sa Financijskim planom usvojenim od Školskog odbora. Izvještaji su sastavljeni i predaju se prema odredbama Pravilnika o financijskom izvještavanju u proračunskom računovodstvu (NN br.03/15, 93/15, 135/15, 2/17, 28/17, 112/18, 126/19, 145/20, 31/21, 37/22, 52/25) u zakonom određenim rokovima.   Osoba odgovorna za sastavljanje financijskih izvještaja je voditeljica računovodstva Kristina Šabarić, a odgovorna osoba za predaju financijskih izvještaja je ravnateljica OŠ Josipa Zorića Marina Perković. Manjak prihoda i primitaka (227.203,58) većim dijelom se odnosi na obveze za plaće za prosinac 2025.g., te na obveze za račune za prehranu za prosinac za koje nam prihodi sjedaju u siječnju 2026.g.</w:t>
      </w:r>
    </w:p>
    <w:p w14:paraId="6A6AD648" w14:textId="77777777" w:rsidR="00E170AB" w:rsidRDefault="00000000">
      <w:r>
        <w:br/>
      </w:r>
    </w:p>
    <w:p w14:paraId="1FAB7CBF" w14:textId="77777777" w:rsidR="00E170A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0DD7724" w14:textId="77777777" w:rsidR="00E170A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170AB" w14:paraId="59990D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06C0F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E35F8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93F9D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A3FAD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9C14A" w14:textId="77777777" w:rsidR="00E170A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70AB" w14:paraId="4A322F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6039E" w14:textId="77777777" w:rsidR="00E170AB" w:rsidRDefault="00E170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B5BBE8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6A89F" w14:textId="77777777" w:rsidR="00E170A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FA078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C0B17" w14:textId="77777777" w:rsidR="00E170A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59BE6F" w14:textId="77777777" w:rsidR="00E170AB" w:rsidRDefault="00E170AB">
      <w:pPr>
        <w:spacing w:after="0"/>
      </w:pPr>
    </w:p>
    <w:p w14:paraId="47EB495E" w14:textId="77777777" w:rsidR="00E170AB" w:rsidRDefault="00000000">
      <w:r>
        <w:t>Dospjele obveze odnose se na račune iz studenog i prosinca 2025.g., najvećim dijelom na račune za prehranu učenika, koja će biti podmirena u siječnju i veljači 2026. godine.</w:t>
      </w:r>
    </w:p>
    <w:p w14:paraId="286A78F6" w14:textId="77777777" w:rsidR="00E170AB" w:rsidRDefault="00E170AB"/>
    <w:p w14:paraId="17AF4FBC" w14:textId="77777777" w:rsidR="00E170A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3B929505" w14:textId="77777777" w:rsidR="00E170AB" w:rsidRDefault="00000000">
      <w:pPr>
        <w:spacing w:line="240" w:lineRule="auto"/>
        <w:jc w:val="both"/>
      </w:pPr>
      <w:r>
        <w:rPr>
          <w:b/>
        </w:rPr>
        <w:t>EU izvještaj</w:t>
      </w:r>
    </w:p>
    <w:p w14:paraId="016BC3BA" w14:textId="77777777" w:rsidR="00E170AB" w:rsidRDefault="00000000">
      <w:r>
        <w:t>Ovdje je prikazan ESF Projekt Prsten potpore VII za petnaest (15) pomoćnika u nastavi koliko ih je odobreno po ovom projektu za našu školu. Glavni cilj projekta je omogućiti učenicima s teškoćama u razvoju obrazovanje u skladu s njihovim mogućnostima. Projektom se osiguravaju sredstva za stručnu pomoć učenicima s teškoćama u razvoju kako bi postigli što bolja obrazovna postignuća i olakšali integraciju tih učenika. Projekt se financira 74% iz izvora  561-MZO-ESF , a 26 % sredstava sufinancira Zagrebačka županija-izvor 1.1.(opći prihodi i primici)-nacionalno sufinanciranje.</w:t>
      </w:r>
    </w:p>
    <w:p w14:paraId="1E40610F" w14:textId="77777777" w:rsidR="00E170AB" w:rsidRDefault="00E170AB"/>
    <w:sectPr w:rsidR="00E1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AB"/>
    <w:rsid w:val="00C72C40"/>
    <w:rsid w:val="00E170AB"/>
    <w:rsid w:val="00E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51A7"/>
  <w15:docId w15:val="{0D004270-3004-446D-A581-85308650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 Šabarić</cp:lastModifiedBy>
  <cp:revision>2</cp:revision>
  <cp:lastPrinted>2026-01-30T08:30:00Z</cp:lastPrinted>
  <dcterms:created xsi:type="dcterms:W3CDTF">2026-01-30T08:30:00Z</dcterms:created>
  <dcterms:modified xsi:type="dcterms:W3CDTF">2026-01-30T08:30:00Z</dcterms:modified>
</cp:coreProperties>
</file>